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1BEE" w14:textId="5BF905D8" w:rsidR="001A6887" w:rsidRDefault="001A6887" w:rsidP="001A6887">
      <w:pPr>
        <w:widowControl w:val="0"/>
        <w:autoSpaceDE w:val="0"/>
        <w:autoSpaceDN w:val="0"/>
        <w:spacing w:line="276" w:lineRule="auto"/>
        <w:jc w:val="center"/>
        <w:rPr>
          <w:rFonts w:asciiTheme="minorHAnsi" w:hAnsiTheme="minorHAnsi" w:cstheme="minorHAnsi"/>
          <w:b/>
          <w:sz w:val="28"/>
          <w:szCs w:val="28"/>
        </w:rPr>
      </w:pPr>
      <w:r>
        <w:rPr>
          <w:rFonts w:asciiTheme="minorHAnsi" w:hAnsiTheme="minorHAnsi" w:cstheme="minorHAnsi"/>
          <w:b/>
          <w:sz w:val="28"/>
          <w:szCs w:val="28"/>
        </w:rPr>
        <w:t>ΕΝΗΜΕΡΩΤΙΚΟ</w:t>
      </w:r>
      <w:r w:rsidRPr="00F87413">
        <w:rPr>
          <w:rFonts w:asciiTheme="minorHAnsi" w:hAnsiTheme="minorHAnsi" w:cstheme="minorHAnsi"/>
          <w:b/>
          <w:sz w:val="28"/>
          <w:szCs w:val="28"/>
        </w:rPr>
        <w:t xml:space="preserve"> ΣΥΜΜΕΤΟΧΗΣ ΣΕ ΔΡΑΣΕΙΣ ΔΩΡΕΑΝ ΣΥΜΒΟΥΛΕΥΤΙΚΗΣ ΥΠΟΣΤΗΡΙΞΗΣ</w:t>
      </w:r>
    </w:p>
    <w:p w14:paraId="2FB2849A" w14:textId="5FFAF951" w:rsidR="001A6887" w:rsidRPr="00F87413"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sidRPr="00F87413">
        <w:rPr>
          <w:rFonts w:asciiTheme="minorHAnsi" w:eastAsia="Calibri" w:hAnsiTheme="minorHAnsi" w:cstheme="minorHAnsi"/>
          <w:sz w:val="22"/>
          <w:szCs w:val="22"/>
          <w:lang w:bidi="el-GR"/>
        </w:rPr>
        <w:t>Ο Σύνδεσμος Επιχειρήσεων Πλεκτικής και Έτοιμου Ενδύματος Ελλάδας (ΣΕΠΕΕ) προσκαλεί</w:t>
      </w:r>
      <w:r>
        <w:rPr>
          <w:rFonts w:asciiTheme="minorHAnsi" w:eastAsia="Calibri" w:hAnsiTheme="minorHAnsi" w:cstheme="minorHAnsi"/>
          <w:sz w:val="22"/>
          <w:szCs w:val="22"/>
          <w:lang w:bidi="el-GR"/>
        </w:rPr>
        <w:t xml:space="preserve"> νέους σχεδιαστές </w:t>
      </w:r>
      <w:r w:rsidRPr="00F87413">
        <w:rPr>
          <w:rFonts w:asciiTheme="minorHAnsi" w:eastAsia="Calibri" w:hAnsiTheme="minorHAnsi" w:cstheme="minorHAnsi"/>
          <w:sz w:val="22"/>
          <w:szCs w:val="22"/>
          <w:lang w:bidi="el-GR"/>
        </w:rPr>
        <w:t>που δραστηριοποιούνται στον τομέα της μόδας να συμμετάσχουν σε δωρεάν δράσεις συμβουλευτικής υποστήριξης, στο πλαίσιο του έργου «</w:t>
      </w:r>
      <w:proofErr w:type="spellStart"/>
      <w:r w:rsidRPr="00F87413">
        <w:rPr>
          <w:rFonts w:asciiTheme="minorHAnsi" w:eastAsia="Calibri" w:hAnsiTheme="minorHAnsi" w:cstheme="minorHAnsi"/>
          <w:sz w:val="22"/>
          <w:szCs w:val="22"/>
          <w:lang w:bidi="el-GR"/>
        </w:rPr>
        <w:t>Upgrade</w:t>
      </w:r>
      <w:proofErr w:type="spellEnd"/>
      <w:r w:rsidRPr="00F87413">
        <w:rPr>
          <w:rFonts w:asciiTheme="minorHAnsi" w:eastAsia="Calibri" w:hAnsiTheme="minorHAnsi" w:cstheme="minorHAnsi"/>
          <w:sz w:val="22"/>
          <w:szCs w:val="22"/>
          <w:lang w:bidi="el-GR"/>
        </w:rPr>
        <w:t xml:space="preserve"> of </w:t>
      </w:r>
      <w:proofErr w:type="spellStart"/>
      <w:r w:rsidRPr="00F87413">
        <w:rPr>
          <w:rFonts w:asciiTheme="minorHAnsi" w:eastAsia="Calibri" w:hAnsiTheme="minorHAnsi" w:cstheme="minorHAnsi"/>
          <w:sz w:val="22"/>
          <w:szCs w:val="22"/>
          <w:lang w:bidi="el-GR"/>
        </w:rPr>
        <w:t>skills</w:t>
      </w:r>
      <w:proofErr w:type="spellEnd"/>
      <w:r w:rsidRPr="00F87413">
        <w:rPr>
          <w:rFonts w:asciiTheme="minorHAnsi" w:eastAsia="Calibri" w:hAnsiTheme="minorHAnsi" w:cstheme="minorHAnsi"/>
          <w:sz w:val="22"/>
          <w:szCs w:val="22"/>
          <w:lang w:bidi="el-GR"/>
        </w:rPr>
        <w:t xml:space="preserve"> for </w:t>
      </w:r>
      <w:proofErr w:type="spellStart"/>
      <w:r w:rsidRPr="00F87413">
        <w:rPr>
          <w:rFonts w:asciiTheme="minorHAnsi" w:eastAsia="Calibri" w:hAnsiTheme="minorHAnsi" w:cstheme="minorHAnsi"/>
          <w:sz w:val="22"/>
          <w:szCs w:val="22"/>
          <w:lang w:bidi="el-GR"/>
        </w:rPr>
        <w:t>young</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designers</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fashion</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graduates</w:t>
      </w:r>
      <w:proofErr w:type="spellEnd"/>
      <w:r w:rsidRPr="00F87413">
        <w:rPr>
          <w:rFonts w:asciiTheme="minorHAnsi" w:eastAsia="Calibri" w:hAnsiTheme="minorHAnsi" w:cstheme="minorHAnsi"/>
          <w:sz w:val="22"/>
          <w:szCs w:val="22"/>
          <w:lang w:bidi="el-GR"/>
        </w:rPr>
        <w:t xml:space="preserve"> and </w:t>
      </w:r>
      <w:proofErr w:type="spellStart"/>
      <w:r w:rsidRPr="00F87413">
        <w:rPr>
          <w:rFonts w:asciiTheme="minorHAnsi" w:eastAsia="Calibri" w:hAnsiTheme="minorHAnsi" w:cstheme="minorHAnsi"/>
          <w:sz w:val="22"/>
          <w:szCs w:val="22"/>
          <w:lang w:bidi="el-GR"/>
        </w:rPr>
        <w:t>start-ups</w:t>
      </w:r>
      <w:proofErr w:type="spellEnd"/>
      <w:r w:rsidRPr="00F87413">
        <w:rPr>
          <w:rFonts w:asciiTheme="minorHAnsi" w:eastAsia="Calibri" w:hAnsiTheme="minorHAnsi" w:cstheme="minorHAnsi"/>
          <w:sz w:val="22"/>
          <w:szCs w:val="22"/>
          <w:lang w:bidi="el-GR"/>
        </w:rPr>
        <w:t xml:space="preserve"> in the </w:t>
      </w:r>
      <w:proofErr w:type="spellStart"/>
      <w:r w:rsidRPr="00F87413">
        <w:rPr>
          <w:rFonts w:asciiTheme="minorHAnsi" w:eastAsia="Calibri" w:hAnsiTheme="minorHAnsi" w:cstheme="minorHAnsi"/>
          <w:sz w:val="22"/>
          <w:szCs w:val="22"/>
          <w:lang w:bidi="el-GR"/>
        </w:rPr>
        <w:t>cross-border</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area</w:t>
      </w:r>
      <w:proofErr w:type="spellEnd"/>
      <w:r w:rsidRPr="00F87413">
        <w:rPr>
          <w:rFonts w:asciiTheme="minorHAnsi" w:eastAsia="Calibri" w:hAnsiTheme="minorHAnsi" w:cstheme="minorHAnsi"/>
          <w:sz w:val="22"/>
          <w:szCs w:val="22"/>
          <w:lang w:bidi="el-GR"/>
        </w:rPr>
        <w:t xml:space="preserve"> and </w:t>
      </w:r>
      <w:proofErr w:type="spellStart"/>
      <w:r w:rsidRPr="00F87413">
        <w:rPr>
          <w:rFonts w:asciiTheme="minorHAnsi" w:eastAsia="Calibri" w:hAnsiTheme="minorHAnsi" w:cstheme="minorHAnsi"/>
          <w:sz w:val="22"/>
          <w:szCs w:val="22"/>
          <w:lang w:bidi="el-GR"/>
        </w:rPr>
        <w:t>development</w:t>
      </w:r>
      <w:proofErr w:type="spellEnd"/>
      <w:r w:rsidRPr="00F87413">
        <w:rPr>
          <w:rFonts w:asciiTheme="minorHAnsi" w:eastAsia="Calibri" w:hAnsiTheme="minorHAnsi" w:cstheme="minorHAnsi"/>
          <w:sz w:val="22"/>
          <w:szCs w:val="22"/>
          <w:lang w:bidi="el-GR"/>
        </w:rPr>
        <w:t xml:space="preserve"> of a </w:t>
      </w:r>
      <w:proofErr w:type="spellStart"/>
      <w:r w:rsidRPr="00F87413">
        <w:rPr>
          <w:rFonts w:asciiTheme="minorHAnsi" w:eastAsia="Calibri" w:hAnsiTheme="minorHAnsi" w:cstheme="minorHAnsi"/>
          <w:sz w:val="22"/>
          <w:szCs w:val="22"/>
          <w:lang w:bidi="el-GR"/>
        </w:rPr>
        <w:t>Fashion</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Employment</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Hub</w:t>
      </w:r>
      <w:proofErr w:type="spellEnd"/>
      <w:r w:rsidRPr="00F87413">
        <w:rPr>
          <w:rFonts w:asciiTheme="minorHAnsi" w:eastAsia="Calibri" w:hAnsiTheme="minorHAnsi" w:cstheme="minorHAnsi"/>
          <w:sz w:val="22"/>
          <w:szCs w:val="22"/>
          <w:lang w:bidi="el-GR"/>
        </w:rPr>
        <w:t xml:space="preserve">», με ακρωνύμιο FASHION HUB, του Προγράμματος Συνεργασίας INTERREG IPA CBC «ΕΛΛΑΔΑ – ΔΗΜΟΚΡΑΤΙΑ ΤΗΣ ΒΟΡΕΙΑΣ ΜΑΚΕΔΟΝΙΑΣ 2014 – 2020». </w:t>
      </w:r>
    </w:p>
    <w:p w14:paraId="07D4BFC7" w14:textId="0CA50BD1" w:rsidR="001A6887"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sidRPr="00F87413">
        <w:rPr>
          <w:rFonts w:asciiTheme="minorHAnsi" w:eastAsia="Calibri" w:hAnsiTheme="minorHAnsi" w:cstheme="minorHAnsi"/>
          <w:sz w:val="22"/>
          <w:szCs w:val="22"/>
          <w:lang w:bidi="el-GR"/>
        </w:rPr>
        <w:t xml:space="preserve">Στο πλαίσιο του έργου FASHION EMPLOYMENT HUB, ο ΣΕΠΕΕ σε συνεργασία με πεπειραμένους συμβούλους, έχει αναλάβει μεταξύ άλλων, την υλοποίηση </w:t>
      </w:r>
      <w:r w:rsidR="00680B34">
        <w:rPr>
          <w:rFonts w:asciiTheme="minorHAnsi" w:eastAsia="Calibri" w:hAnsiTheme="minorHAnsi" w:cstheme="minorHAnsi"/>
          <w:sz w:val="22"/>
          <w:szCs w:val="22"/>
          <w:lang w:bidi="el-GR"/>
        </w:rPr>
        <w:t>δράσης</w:t>
      </w:r>
      <w:r w:rsidRPr="00F87413">
        <w:rPr>
          <w:rFonts w:asciiTheme="minorHAnsi" w:eastAsia="Calibri" w:hAnsiTheme="minorHAnsi" w:cstheme="minorHAnsi"/>
          <w:sz w:val="22"/>
          <w:szCs w:val="22"/>
          <w:lang w:bidi="el-GR"/>
        </w:rPr>
        <w:t xml:space="preserve"> συμβουλευτικής για νέους </w:t>
      </w:r>
      <w:r>
        <w:rPr>
          <w:rFonts w:asciiTheme="minorHAnsi" w:eastAsia="Calibri" w:hAnsiTheme="minorHAnsi" w:cstheme="minorHAnsi"/>
          <w:sz w:val="22"/>
          <w:szCs w:val="22"/>
          <w:lang w:bidi="el-GR"/>
        </w:rPr>
        <w:t>σχεδιαστές</w:t>
      </w:r>
      <w:r w:rsidR="00680B34">
        <w:rPr>
          <w:rFonts w:asciiTheme="minorHAnsi" w:eastAsia="Calibri" w:hAnsiTheme="minorHAnsi" w:cstheme="minorHAnsi"/>
          <w:sz w:val="22"/>
          <w:szCs w:val="22"/>
          <w:lang w:bidi="el-GR"/>
        </w:rPr>
        <w:t xml:space="preserve">, οι οποίες </w:t>
      </w:r>
      <w:r w:rsidRPr="00F87413">
        <w:rPr>
          <w:rFonts w:asciiTheme="minorHAnsi" w:eastAsia="Calibri" w:hAnsiTheme="minorHAnsi" w:cstheme="minorHAnsi"/>
          <w:sz w:val="22"/>
          <w:szCs w:val="22"/>
          <w:lang w:bidi="el-GR"/>
        </w:rPr>
        <w:t xml:space="preserve">δύναται να υλοποιηθούν δια ζώσης, εξ αποστάσεως (μέσω </w:t>
      </w:r>
      <w:proofErr w:type="spellStart"/>
      <w:r w:rsidRPr="00F87413">
        <w:rPr>
          <w:rFonts w:asciiTheme="minorHAnsi" w:eastAsia="Calibri" w:hAnsiTheme="minorHAnsi" w:cstheme="minorHAnsi"/>
          <w:sz w:val="22"/>
          <w:szCs w:val="22"/>
          <w:lang w:bidi="el-GR"/>
        </w:rPr>
        <w:t>skype</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zoom</w:t>
      </w:r>
      <w:proofErr w:type="spellEnd"/>
      <w:r w:rsidRPr="00F87413">
        <w:rPr>
          <w:rFonts w:asciiTheme="minorHAnsi" w:eastAsia="Calibri" w:hAnsiTheme="minorHAnsi" w:cstheme="minorHAnsi"/>
          <w:sz w:val="22"/>
          <w:szCs w:val="22"/>
          <w:lang w:bidi="el-GR"/>
        </w:rPr>
        <w:t xml:space="preserve">, </w:t>
      </w:r>
      <w:proofErr w:type="spellStart"/>
      <w:r w:rsidRPr="00F87413">
        <w:rPr>
          <w:rFonts w:asciiTheme="minorHAnsi" w:eastAsia="Calibri" w:hAnsiTheme="minorHAnsi" w:cstheme="minorHAnsi"/>
          <w:sz w:val="22"/>
          <w:szCs w:val="22"/>
          <w:lang w:bidi="el-GR"/>
        </w:rPr>
        <w:t>teams</w:t>
      </w:r>
      <w:proofErr w:type="spellEnd"/>
      <w:r w:rsidRPr="00F87413">
        <w:rPr>
          <w:rFonts w:asciiTheme="minorHAnsi" w:eastAsia="Calibri" w:hAnsiTheme="minorHAnsi" w:cstheme="minorHAnsi"/>
          <w:sz w:val="22"/>
          <w:szCs w:val="22"/>
          <w:lang w:bidi="el-GR"/>
        </w:rPr>
        <w:t>, κ.λπ.) ή/και με τους δύο προαναφερόμενους τρόπους.</w:t>
      </w:r>
    </w:p>
    <w:p w14:paraId="07CDE759" w14:textId="244C08C1" w:rsidR="001A6887"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Pr>
          <w:rFonts w:asciiTheme="minorHAnsi" w:eastAsia="Calibri" w:hAnsiTheme="minorHAnsi" w:cstheme="minorHAnsi"/>
          <w:sz w:val="22"/>
          <w:szCs w:val="22"/>
          <w:lang w:bidi="el-GR"/>
        </w:rPr>
        <w:t xml:space="preserve">Οι </w:t>
      </w:r>
      <w:r>
        <w:rPr>
          <w:rFonts w:asciiTheme="minorHAnsi" w:eastAsia="Calibri" w:hAnsiTheme="minorHAnsi" w:cstheme="minorHAnsi"/>
          <w:sz w:val="22"/>
          <w:szCs w:val="22"/>
          <w:lang w:bidi="el-GR"/>
        </w:rPr>
        <w:t>θεματικές ενότητες</w:t>
      </w:r>
      <w:r>
        <w:rPr>
          <w:rFonts w:asciiTheme="minorHAnsi" w:eastAsia="Calibri" w:hAnsiTheme="minorHAnsi" w:cstheme="minorHAnsi"/>
          <w:sz w:val="22"/>
          <w:szCs w:val="22"/>
          <w:lang w:bidi="el-GR"/>
        </w:rPr>
        <w:t xml:space="preserve"> </w:t>
      </w:r>
      <w:r w:rsidRPr="00A324AB">
        <w:rPr>
          <w:rFonts w:asciiTheme="minorHAnsi" w:eastAsia="Calibri" w:hAnsiTheme="minorHAnsi" w:cstheme="minorHAnsi"/>
          <w:sz w:val="22"/>
          <w:szCs w:val="22"/>
          <w:lang w:bidi="el-GR"/>
        </w:rPr>
        <w:t xml:space="preserve">συμβουλευτικής υποστήριξης </w:t>
      </w:r>
      <w:r>
        <w:rPr>
          <w:rFonts w:asciiTheme="minorHAnsi" w:eastAsia="Calibri" w:hAnsiTheme="minorHAnsi" w:cstheme="minorHAnsi"/>
          <w:sz w:val="22"/>
          <w:szCs w:val="22"/>
          <w:lang w:bidi="el-GR"/>
        </w:rPr>
        <w:t>που θα υλοποιηθούν είναι οι κάτωθι:</w:t>
      </w:r>
    </w:p>
    <w:p w14:paraId="013101B3" w14:textId="14D63A07" w:rsidR="001A6887" w:rsidRDefault="001A6887" w:rsidP="001A6887">
      <w:pPr>
        <w:pStyle w:val="a3"/>
        <w:widowControl w:val="0"/>
        <w:numPr>
          <w:ilvl w:val="0"/>
          <w:numId w:val="3"/>
        </w:numPr>
        <w:autoSpaceDE w:val="0"/>
        <w:autoSpaceDN w:val="0"/>
        <w:spacing w:after="240" w:line="243" w:lineRule="exact"/>
        <w:ind w:left="426"/>
        <w:rPr>
          <w:rFonts w:eastAsia="Calibri"/>
          <w:b/>
          <w:bCs/>
          <w:szCs w:val="22"/>
          <w:lang w:val="el-GR" w:bidi="el-GR"/>
        </w:rPr>
      </w:pPr>
      <w:r>
        <w:rPr>
          <w:rFonts w:eastAsia="Calibri"/>
          <w:b/>
          <w:bCs/>
          <w:szCs w:val="22"/>
          <w:lang w:val="el-GR" w:bidi="el-GR"/>
        </w:rPr>
        <w:t>ΘΕΜΑΤΙΚΗ ΕΝΟΤΗΤΑ</w:t>
      </w:r>
      <w:r w:rsidRPr="00F87413">
        <w:rPr>
          <w:rFonts w:eastAsia="Calibri"/>
          <w:b/>
          <w:bCs/>
          <w:szCs w:val="22"/>
          <w:lang w:val="el-GR" w:bidi="el-GR"/>
        </w:rPr>
        <w:t xml:space="preserve"> 1: </w:t>
      </w:r>
      <w:r>
        <w:rPr>
          <w:rFonts w:eastAsia="Calibri"/>
          <w:b/>
          <w:bCs/>
          <w:szCs w:val="22"/>
          <w:lang w:val="el-GR" w:bidi="el-GR"/>
        </w:rPr>
        <w:t>Κ</w:t>
      </w:r>
      <w:r w:rsidRPr="00F87413">
        <w:rPr>
          <w:rFonts w:eastAsia="Calibri"/>
          <w:b/>
          <w:bCs/>
          <w:szCs w:val="22"/>
          <w:lang w:val="el-GR" w:bidi="el-GR"/>
        </w:rPr>
        <w:t>οστολόγηση προϊόντων, επωνυμία μόδας, εξαγωγικό μάρκετινγκ.</w:t>
      </w:r>
    </w:p>
    <w:p w14:paraId="4DF1E475" w14:textId="77777777" w:rsidR="001A6887" w:rsidRPr="00F87413" w:rsidRDefault="001A6887" w:rsidP="001A6887">
      <w:pPr>
        <w:pStyle w:val="a3"/>
        <w:widowControl w:val="0"/>
        <w:autoSpaceDE w:val="0"/>
        <w:autoSpaceDN w:val="0"/>
        <w:spacing w:after="240" w:line="243" w:lineRule="exact"/>
        <w:ind w:left="426"/>
        <w:rPr>
          <w:rFonts w:eastAsia="Calibri"/>
          <w:b/>
          <w:bCs/>
          <w:szCs w:val="22"/>
          <w:lang w:val="el-GR" w:bidi="el-GR"/>
        </w:rPr>
      </w:pPr>
    </w:p>
    <w:p w14:paraId="4D46A9FC" w14:textId="44DC9820" w:rsidR="001A6887" w:rsidRDefault="001A6887" w:rsidP="001A6887">
      <w:pPr>
        <w:pStyle w:val="a3"/>
        <w:widowControl w:val="0"/>
        <w:numPr>
          <w:ilvl w:val="0"/>
          <w:numId w:val="3"/>
        </w:numPr>
        <w:autoSpaceDE w:val="0"/>
        <w:autoSpaceDN w:val="0"/>
        <w:spacing w:line="243" w:lineRule="exact"/>
        <w:ind w:left="426"/>
        <w:rPr>
          <w:rFonts w:eastAsia="Calibri"/>
          <w:b/>
          <w:bCs/>
          <w:szCs w:val="22"/>
          <w:lang w:val="el-GR" w:bidi="el-GR"/>
        </w:rPr>
      </w:pPr>
      <w:r>
        <w:rPr>
          <w:rFonts w:eastAsia="Calibri"/>
          <w:b/>
          <w:bCs/>
          <w:szCs w:val="22"/>
          <w:lang w:val="el-GR" w:bidi="el-GR"/>
        </w:rPr>
        <w:t xml:space="preserve">ΘΕΜΑΤΙΚΗ ΕΝΟΤΗΤΑ </w:t>
      </w:r>
      <w:r w:rsidRPr="00F87413">
        <w:rPr>
          <w:rFonts w:eastAsia="Calibri"/>
          <w:b/>
          <w:bCs/>
          <w:szCs w:val="22"/>
          <w:lang w:val="el-GR" w:bidi="el-GR"/>
        </w:rPr>
        <w:t xml:space="preserve">2: </w:t>
      </w:r>
      <w:proofErr w:type="spellStart"/>
      <w:r>
        <w:rPr>
          <w:rFonts w:eastAsia="Calibri"/>
          <w:b/>
          <w:bCs/>
          <w:szCs w:val="22"/>
          <w:lang w:val="el-GR" w:bidi="el-GR"/>
        </w:rPr>
        <w:t>Π</w:t>
      </w:r>
      <w:r w:rsidRPr="00F87413">
        <w:rPr>
          <w:rFonts w:eastAsia="Calibri"/>
          <w:b/>
          <w:bCs/>
          <w:szCs w:val="22"/>
          <w:lang w:val="el-GR" w:bidi="el-GR"/>
        </w:rPr>
        <w:t>ατρόν</w:t>
      </w:r>
      <w:proofErr w:type="spellEnd"/>
      <w:r w:rsidRPr="00F87413">
        <w:rPr>
          <w:rFonts w:eastAsia="Calibri"/>
          <w:b/>
          <w:bCs/>
          <w:szCs w:val="22"/>
          <w:lang w:val="el-GR" w:bidi="el-GR"/>
        </w:rPr>
        <w:t xml:space="preserve">, ψηφιακά εργαλεία σχεδίου, τεχνικές και μεθοδολογίες σχεδίων και </w:t>
      </w:r>
      <w:proofErr w:type="spellStart"/>
      <w:r w:rsidRPr="00F87413">
        <w:rPr>
          <w:rFonts w:eastAsia="Calibri"/>
          <w:b/>
          <w:bCs/>
          <w:szCs w:val="22"/>
          <w:lang w:val="el-GR" w:bidi="el-GR"/>
        </w:rPr>
        <w:t>πατρόν</w:t>
      </w:r>
      <w:proofErr w:type="spellEnd"/>
    </w:p>
    <w:p w14:paraId="6F31A75F" w14:textId="77777777" w:rsidR="001A6887" w:rsidRPr="001A6887" w:rsidRDefault="001A6887" w:rsidP="001A6887">
      <w:pPr>
        <w:pStyle w:val="a3"/>
        <w:rPr>
          <w:rFonts w:eastAsia="Calibri"/>
          <w:b/>
          <w:bCs/>
          <w:szCs w:val="22"/>
          <w:lang w:val="el-GR" w:bidi="el-GR"/>
        </w:rPr>
      </w:pPr>
    </w:p>
    <w:p w14:paraId="01A909C5" w14:textId="2425A337" w:rsidR="001A6887" w:rsidRPr="00F87413" w:rsidRDefault="001A6887" w:rsidP="001A6887">
      <w:pPr>
        <w:pStyle w:val="a3"/>
        <w:widowControl w:val="0"/>
        <w:numPr>
          <w:ilvl w:val="0"/>
          <w:numId w:val="3"/>
        </w:numPr>
        <w:autoSpaceDE w:val="0"/>
        <w:autoSpaceDN w:val="0"/>
        <w:spacing w:line="243" w:lineRule="exact"/>
        <w:ind w:left="426"/>
        <w:rPr>
          <w:rFonts w:eastAsia="Calibri"/>
          <w:b/>
          <w:bCs/>
          <w:szCs w:val="22"/>
          <w:lang w:val="el-GR" w:bidi="el-GR"/>
        </w:rPr>
      </w:pPr>
      <w:r>
        <w:rPr>
          <w:rFonts w:eastAsia="Calibri"/>
          <w:b/>
          <w:bCs/>
          <w:szCs w:val="22"/>
          <w:lang w:val="el-GR" w:bidi="el-GR"/>
        </w:rPr>
        <w:t>ΘΕΜΑΤΙΚΗ ΕΝΟΤΗΤΑ</w:t>
      </w:r>
      <w:r w:rsidRPr="00F87413">
        <w:rPr>
          <w:rFonts w:eastAsia="Calibri"/>
          <w:b/>
          <w:bCs/>
          <w:szCs w:val="22"/>
          <w:lang w:val="el-GR" w:bidi="el-GR"/>
        </w:rPr>
        <w:t xml:space="preserve"> 3: </w:t>
      </w:r>
      <w:r>
        <w:rPr>
          <w:rFonts w:eastAsia="Calibri"/>
          <w:b/>
          <w:bCs/>
          <w:szCs w:val="22"/>
          <w:lang w:val="el-GR" w:bidi="el-GR"/>
        </w:rPr>
        <w:t>Σ</w:t>
      </w:r>
      <w:r w:rsidRPr="00F87413">
        <w:rPr>
          <w:rFonts w:eastAsia="Calibri"/>
          <w:b/>
          <w:bCs/>
          <w:szCs w:val="22"/>
          <w:lang w:val="el-GR" w:bidi="el-GR"/>
        </w:rPr>
        <w:t>χεδιασμό</w:t>
      </w:r>
      <w:r>
        <w:rPr>
          <w:rFonts w:eastAsia="Calibri"/>
          <w:b/>
          <w:bCs/>
          <w:szCs w:val="22"/>
          <w:lang w:val="el-GR" w:bidi="el-GR"/>
        </w:rPr>
        <w:t>ς</w:t>
      </w:r>
      <w:r w:rsidRPr="00F87413">
        <w:rPr>
          <w:rFonts w:eastAsia="Calibri"/>
          <w:b/>
          <w:bCs/>
          <w:szCs w:val="22"/>
          <w:lang w:val="el-GR" w:bidi="el-GR"/>
        </w:rPr>
        <w:t xml:space="preserve"> και ανάπτυξη νέων τάσεων της μόδας και συλλογής </w:t>
      </w:r>
      <w:proofErr w:type="spellStart"/>
      <w:r w:rsidRPr="00F87413">
        <w:rPr>
          <w:rFonts w:eastAsia="Calibri"/>
          <w:b/>
          <w:bCs/>
          <w:szCs w:val="22"/>
          <w:lang w:val="el-GR" w:bidi="el-GR"/>
        </w:rPr>
        <w:t>πατρόν</w:t>
      </w:r>
      <w:proofErr w:type="spellEnd"/>
      <w:r w:rsidRPr="00F87413">
        <w:rPr>
          <w:rFonts w:eastAsia="Calibri"/>
          <w:b/>
          <w:bCs/>
          <w:szCs w:val="22"/>
          <w:lang w:val="el-GR" w:bidi="el-GR"/>
        </w:rPr>
        <w:t>, την ανάπτυξη της δημιουργικότητας, την σύνδεση της κληρονομιάς και των νέων τάσεων της μόδας, και την ανάλυση των τάσεων της μόδας.</w:t>
      </w:r>
    </w:p>
    <w:p w14:paraId="73B716DB" w14:textId="77777777" w:rsidR="001A6887" w:rsidRPr="00662E32" w:rsidRDefault="001A6887" w:rsidP="001A6887">
      <w:pPr>
        <w:widowControl w:val="0"/>
        <w:autoSpaceDE w:val="0"/>
        <w:autoSpaceDN w:val="0"/>
        <w:spacing w:after="120" w:line="243" w:lineRule="exact"/>
        <w:jc w:val="both"/>
        <w:rPr>
          <w:rFonts w:asciiTheme="minorHAnsi" w:eastAsia="Calibri" w:hAnsiTheme="minorHAnsi" w:cstheme="minorHAnsi"/>
          <w:b/>
          <w:bCs/>
          <w:color w:val="0070C0"/>
          <w:sz w:val="22"/>
          <w:szCs w:val="22"/>
          <w:u w:val="single"/>
          <w:lang w:bidi="el-GR"/>
        </w:rPr>
      </w:pPr>
      <w:r w:rsidRPr="00662E32">
        <w:rPr>
          <w:rFonts w:asciiTheme="minorHAnsi" w:eastAsia="Calibri" w:hAnsiTheme="minorHAnsi" w:cstheme="minorHAnsi"/>
          <w:b/>
          <w:bCs/>
          <w:color w:val="0070C0"/>
          <w:sz w:val="22"/>
          <w:szCs w:val="22"/>
          <w:u w:val="single"/>
          <w:lang w:bidi="el-GR"/>
        </w:rPr>
        <w:t>Ποιους αφορά</w:t>
      </w:r>
    </w:p>
    <w:p w14:paraId="51F4BF93" w14:textId="7AC98C7E" w:rsidR="001A6887" w:rsidRPr="00A324AB"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Pr>
          <w:rFonts w:asciiTheme="minorHAnsi" w:eastAsia="Calibri" w:hAnsiTheme="minorHAnsi" w:cstheme="minorHAnsi"/>
          <w:sz w:val="22"/>
          <w:szCs w:val="22"/>
          <w:lang w:bidi="el-GR"/>
        </w:rPr>
        <w:t>Οι δράσεις αφορούν σε</w:t>
      </w:r>
      <w:r w:rsidRPr="00A324AB">
        <w:rPr>
          <w:rFonts w:asciiTheme="minorHAnsi" w:eastAsia="Calibri" w:hAnsiTheme="minorHAnsi" w:cstheme="minorHAnsi"/>
          <w:sz w:val="22"/>
          <w:szCs w:val="22"/>
          <w:lang w:bidi="el-GR"/>
        </w:rPr>
        <w:t xml:space="preserve"> </w:t>
      </w:r>
      <w:r>
        <w:rPr>
          <w:rFonts w:asciiTheme="minorHAnsi" w:eastAsia="Calibri" w:hAnsiTheme="minorHAnsi" w:cstheme="minorHAnsi"/>
          <w:sz w:val="22"/>
          <w:szCs w:val="22"/>
          <w:lang w:bidi="el-GR"/>
        </w:rPr>
        <w:t>ωφελούμενους</w:t>
      </w:r>
      <w:r w:rsidRPr="00A324AB">
        <w:rPr>
          <w:rFonts w:asciiTheme="minorHAnsi" w:eastAsia="Calibri" w:hAnsiTheme="minorHAnsi" w:cstheme="minorHAnsi"/>
          <w:sz w:val="22"/>
          <w:szCs w:val="22"/>
          <w:lang w:bidi="el-GR"/>
        </w:rPr>
        <w:t xml:space="preserve"> οι οποί</w:t>
      </w:r>
      <w:r>
        <w:rPr>
          <w:rFonts w:asciiTheme="minorHAnsi" w:eastAsia="Calibri" w:hAnsiTheme="minorHAnsi" w:cstheme="minorHAnsi"/>
          <w:sz w:val="22"/>
          <w:szCs w:val="22"/>
          <w:lang w:bidi="el-GR"/>
        </w:rPr>
        <w:t>οι</w:t>
      </w:r>
      <w:r w:rsidRPr="00A324AB">
        <w:rPr>
          <w:rFonts w:asciiTheme="minorHAnsi" w:eastAsia="Calibri" w:hAnsiTheme="minorHAnsi" w:cstheme="minorHAnsi"/>
          <w:sz w:val="22"/>
          <w:szCs w:val="22"/>
          <w:lang w:bidi="el-GR"/>
        </w:rPr>
        <w:t xml:space="preserve"> πληρούν τα παρακάτω κριτήρια:</w:t>
      </w:r>
    </w:p>
    <w:p w14:paraId="35665986" w14:textId="77777777" w:rsidR="001A6887" w:rsidRDefault="001A6887" w:rsidP="001A6887">
      <w:pPr>
        <w:pStyle w:val="a3"/>
        <w:widowControl w:val="0"/>
        <w:numPr>
          <w:ilvl w:val="0"/>
          <w:numId w:val="1"/>
        </w:numPr>
        <w:autoSpaceDE w:val="0"/>
        <w:autoSpaceDN w:val="0"/>
        <w:spacing w:after="120" w:line="243" w:lineRule="exact"/>
        <w:rPr>
          <w:rFonts w:asciiTheme="minorHAnsi" w:eastAsia="Calibri" w:hAnsiTheme="minorHAnsi" w:cstheme="minorHAnsi"/>
          <w:szCs w:val="22"/>
          <w:lang w:val="el-GR" w:bidi="el-GR"/>
        </w:rPr>
      </w:pPr>
      <w:r>
        <w:rPr>
          <w:rFonts w:asciiTheme="minorHAnsi" w:eastAsia="Calibri" w:hAnsiTheme="minorHAnsi" w:cstheme="minorHAnsi"/>
          <w:szCs w:val="22"/>
          <w:lang w:val="el-GR" w:bidi="el-GR"/>
        </w:rPr>
        <w:t xml:space="preserve">είναι </w:t>
      </w:r>
      <w:r w:rsidRPr="00427EF9">
        <w:rPr>
          <w:rFonts w:asciiTheme="minorHAnsi" w:eastAsia="Calibri" w:hAnsiTheme="minorHAnsi" w:cstheme="minorHAnsi"/>
          <w:szCs w:val="22"/>
          <w:lang w:val="el-GR" w:bidi="el-GR"/>
        </w:rPr>
        <w:t xml:space="preserve">απόφοιτοι σχολών σχεδιασμού ενδυμάτων, ηλικίας έως </w:t>
      </w:r>
      <w:r w:rsidRPr="00F841A7">
        <w:rPr>
          <w:rFonts w:asciiTheme="minorHAnsi" w:eastAsia="Calibri" w:hAnsiTheme="minorHAnsi" w:cstheme="minorHAnsi"/>
          <w:szCs w:val="22"/>
          <w:lang w:val="el-GR" w:bidi="el-GR"/>
        </w:rPr>
        <w:t>39</w:t>
      </w:r>
      <w:r w:rsidRPr="00427EF9">
        <w:rPr>
          <w:rFonts w:asciiTheme="minorHAnsi" w:eastAsia="Calibri" w:hAnsiTheme="minorHAnsi" w:cstheme="minorHAnsi"/>
          <w:szCs w:val="22"/>
          <w:lang w:val="el-GR" w:bidi="el-GR"/>
        </w:rPr>
        <w:t xml:space="preserve"> ετών</w:t>
      </w:r>
      <w:r>
        <w:rPr>
          <w:rFonts w:asciiTheme="minorHAnsi" w:eastAsia="Calibri" w:hAnsiTheme="minorHAnsi" w:cstheme="minorHAnsi"/>
          <w:szCs w:val="22"/>
          <w:lang w:val="el-GR" w:bidi="el-GR"/>
        </w:rPr>
        <w:t xml:space="preserve"> (για τους νέους σχεδιαστές),</w:t>
      </w:r>
    </w:p>
    <w:p w14:paraId="39E16081" w14:textId="77777777" w:rsidR="001A6887" w:rsidRPr="00F87413" w:rsidRDefault="001A6887" w:rsidP="001A6887">
      <w:pPr>
        <w:pStyle w:val="a3"/>
        <w:numPr>
          <w:ilvl w:val="0"/>
          <w:numId w:val="1"/>
        </w:numPr>
        <w:rPr>
          <w:rFonts w:asciiTheme="minorHAnsi" w:eastAsia="Calibri" w:hAnsiTheme="minorHAnsi" w:cstheme="minorHAnsi"/>
          <w:szCs w:val="22"/>
          <w:lang w:val="el-GR" w:bidi="el-GR"/>
        </w:rPr>
      </w:pPr>
      <w:r w:rsidRPr="00427EF9">
        <w:rPr>
          <w:rFonts w:asciiTheme="minorHAnsi" w:eastAsia="Calibri" w:hAnsiTheme="minorHAnsi" w:cstheme="minorHAnsi"/>
          <w:szCs w:val="22"/>
          <w:lang w:val="el-GR" w:bidi="el-GR"/>
        </w:rPr>
        <w:t xml:space="preserve">βρίσκονται ή/και δραστηριοποιούνται </w:t>
      </w:r>
      <w:r w:rsidRPr="00F87413">
        <w:rPr>
          <w:rFonts w:asciiTheme="minorHAnsi" w:eastAsia="Calibri" w:hAnsiTheme="minorHAnsi" w:cstheme="minorHAnsi"/>
          <w:szCs w:val="22"/>
          <w:lang w:val="el-GR" w:bidi="el-GR"/>
        </w:rPr>
        <w:t xml:space="preserve">στην </w:t>
      </w:r>
      <w:r>
        <w:rPr>
          <w:rFonts w:asciiTheme="minorHAnsi" w:eastAsia="Calibri" w:hAnsiTheme="minorHAnsi" w:cstheme="minorHAnsi"/>
          <w:szCs w:val="22"/>
          <w:lang w:val="el-GR" w:bidi="el-GR"/>
        </w:rPr>
        <w:t xml:space="preserve">Περιφέρεια </w:t>
      </w:r>
      <w:r w:rsidRPr="00F87413">
        <w:rPr>
          <w:rFonts w:asciiTheme="minorHAnsi" w:eastAsia="Calibri" w:hAnsiTheme="minorHAnsi" w:cstheme="minorHAnsi"/>
          <w:szCs w:val="22"/>
          <w:lang w:val="el-GR" w:bidi="el-GR"/>
        </w:rPr>
        <w:t xml:space="preserve">Κεντρικής Μακεδονίας (Νομοί Θεσσαλονίκης, Πέλλας, Κιλκίς και Σερρών) και </w:t>
      </w:r>
      <w:r>
        <w:rPr>
          <w:rFonts w:asciiTheme="minorHAnsi" w:eastAsia="Calibri" w:hAnsiTheme="minorHAnsi" w:cstheme="minorHAnsi"/>
          <w:szCs w:val="22"/>
          <w:lang w:val="el-GR" w:bidi="el-GR"/>
        </w:rPr>
        <w:t>Π</w:t>
      </w:r>
      <w:r w:rsidRPr="00F87413">
        <w:rPr>
          <w:rFonts w:asciiTheme="minorHAnsi" w:eastAsia="Calibri" w:hAnsiTheme="minorHAnsi" w:cstheme="minorHAnsi"/>
          <w:szCs w:val="22"/>
          <w:lang w:val="el-GR" w:bidi="el-GR"/>
        </w:rPr>
        <w:t>εριφέρεια Δυτικής Μακεδονίας (Νομός Φλώρινας),</w:t>
      </w:r>
    </w:p>
    <w:p w14:paraId="2F75E41C" w14:textId="77777777" w:rsidR="001A6887" w:rsidRPr="00662E32" w:rsidRDefault="001A6887" w:rsidP="001A6887">
      <w:pPr>
        <w:widowControl w:val="0"/>
        <w:autoSpaceDE w:val="0"/>
        <w:autoSpaceDN w:val="0"/>
        <w:spacing w:after="120" w:line="243" w:lineRule="exact"/>
        <w:jc w:val="both"/>
        <w:rPr>
          <w:rFonts w:asciiTheme="minorHAnsi" w:eastAsia="Calibri" w:hAnsiTheme="minorHAnsi" w:cstheme="minorHAnsi"/>
          <w:b/>
          <w:bCs/>
          <w:color w:val="0070C0"/>
          <w:sz w:val="22"/>
          <w:szCs w:val="22"/>
          <w:u w:val="single"/>
          <w:lang w:bidi="el-GR"/>
        </w:rPr>
      </w:pPr>
      <w:r w:rsidRPr="00662E32">
        <w:rPr>
          <w:rFonts w:asciiTheme="minorHAnsi" w:eastAsia="Calibri" w:hAnsiTheme="minorHAnsi" w:cstheme="minorHAnsi"/>
          <w:b/>
          <w:bCs/>
          <w:color w:val="0070C0"/>
          <w:sz w:val="22"/>
          <w:szCs w:val="22"/>
          <w:u w:val="single"/>
          <w:lang w:bidi="el-GR"/>
        </w:rPr>
        <w:t>Δικαιολογητικά συμμετοχής</w:t>
      </w:r>
    </w:p>
    <w:p w14:paraId="58BCE3D5" w14:textId="77777777" w:rsidR="001A6887" w:rsidRPr="00A324AB"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sidRPr="00A324AB">
        <w:rPr>
          <w:rFonts w:asciiTheme="minorHAnsi" w:eastAsia="Calibri" w:hAnsiTheme="minorHAnsi" w:cstheme="minorHAnsi"/>
          <w:sz w:val="22"/>
          <w:szCs w:val="22"/>
          <w:lang w:bidi="el-GR"/>
        </w:rPr>
        <w:t>Τα δικαιολογητικά που πρέπει να συνοδεύουν την αίτηση συμμετοχής στο πρόγραμμα συμβουλευτικής είναι τα ακόλουθα:</w:t>
      </w:r>
    </w:p>
    <w:p w14:paraId="1CC6BEA8" w14:textId="77777777" w:rsidR="001A6887" w:rsidRPr="00A324AB" w:rsidRDefault="001A6887" w:rsidP="001A6887">
      <w:pPr>
        <w:pStyle w:val="a3"/>
        <w:widowControl w:val="0"/>
        <w:numPr>
          <w:ilvl w:val="0"/>
          <w:numId w:val="2"/>
        </w:numPr>
        <w:autoSpaceDE w:val="0"/>
        <w:autoSpaceDN w:val="0"/>
        <w:spacing w:after="120" w:line="243" w:lineRule="exact"/>
        <w:rPr>
          <w:rFonts w:asciiTheme="minorHAnsi" w:eastAsia="Calibri" w:hAnsiTheme="minorHAnsi" w:cstheme="minorHAnsi"/>
          <w:szCs w:val="22"/>
          <w:lang w:val="el-GR" w:bidi="el-GR"/>
        </w:rPr>
      </w:pPr>
      <w:r w:rsidRPr="00680B34">
        <w:rPr>
          <w:rFonts w:asciiTheme="minorHAnsi" w:eastAsia="Calibri" w:hAnsiTheme="minorHAnsi" w:cstheme="minorHAnsi"/>
          <w:b/>
          <w:bCs/>
          <w:szCs w:val="22"/>
          <w:lang w:val="el-GR" w:bidi="el-GR"/>
        </w:rPr>
        <w:t>Φωτοτυπία Δελτίου Αστυνομικής Ταυτότητας</w:t>
      </w:r>
      <w:r w:rsidRPr="00A324AB">
        <w:rPr>
          <w:rFonts w:asciiTheme="minorHAnsi" w:eastAsia="Calibri" w:hAnsiTheme="minorHAnsi" w:cstheme="minorHAnsi"/>
          <w:szCs w:val="22"/>
          <w:lang w:val="el-GR" w:bidi="el-GR"/>
        </w:rPr>
        <w:t xml:space="preserve"> ή Φωτοτυπία Διαβατηρίου του συμμετέχοντος ή των συμμετεχόντων στο πρόγραμμα συμβουλευτικής.</w:t>
      </w:r>
    </w:p>
    <w:p w14:paraId="2C934DF8" w14:textId="77777777" w:rsidR="001A6887" w:rsidRDefault="001A6887" w:rsidP="001A6887">
      <w:pPr>
        <w:pStyle w:val="a3"/>
        <w:widowControl w:val="0"/>
        <w:numPr>
          <w:ilvl w:val="0"/>
          <w:numId w:val="2"/>
        </w:numPr>
        <w:autoSpaceDE w:val="0"/>
        <w:autoSpaceDN w:val="0"/>
        <w:spacing w:after="120" w:line="243" w:lineRule="exact"/>
        <w:rPr>
          <w:rFonts w:asciiTheme="minorHAnsi" w:eastAsia="Calibri" w:hAnsiTheme="minorHAnsi" w:cstheme="minorHAnsi"/>
          <w:szCs w:val="22"/>
          <w:lang w:val="el-GR" w:bidi="el-GR"/>
        </w:rPr>
      </w:pPr>
      <w:r>
        <w:rPr>
          <w:rFonts w:asciiTheme="minorHAnsi" w:hAnsiTheme="minorHAnsi" w:cstheme="minorHAnsi"/>
          <w:b/>
          <w:bCs/>
          <w:lang w:val="el-GR"/>
        </w:rPr>
        <w:t>Υ</w:t>
      </w:r>
      <w:r w:rsidRPr="00F841A7">
        <w:rPr>
          <w:rFonts w:asciiTheme="minorHAnsi" w:hAnsiTheme="minorHAnsi" w:cstheme="minorHAnsi"/>
          <w:b/>
          <w:bCs/>
          <w:lang w:val="el-GR"/>
        </w:rPr>
        <w:t>πεύθυνη δήλωση</w:t>
      </w:r>
      <w:r w:rsidRPr="00F841A7">
        <w:rPr>
          <w:rFonts w:asciiTheme="minorHAnsi" w:hAnsiTheme="minorHAnsi" w:cstheme="minorHAnsi"/>
          <w:lang w:val="el-GR"/>
        </w:rPr>
        <w:t xml:space="preserve"> στην οποία θα αναφέρεται η σχολή σχεδιασμού ενδυμάτων από την οποία έχουν αποφοιτήσει και το έτος αποφοίτησης</w:t>
      </w:r>
      <w:r>
        <w:rPr>
          <w:rFonts w:asciiTheme="minorHAnsi" w:hAnsiTheme="minorHAnsi" w:cstheme="minorHAnsi"/>
          <w:lang w:val="el-GR"/>
        </w:rPr>
        <w:t xml:space="preserve"> (για τους νέους σχεδιαστές)</w:t>
      </w:r>
    </w:p>
    <w:p w14:paraId="32067554" w14:textId="15846D6A" w:rsidR="00680B34" w:rsidRPr="00F87413"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r w:rsidRPr="00F87413">
        <w:rPr>
          <w:rFonts w:asciiTheme="minorHAnsi" w:eastAsia="Calibri" w:hAnsiTheme="minorHAnsi" w:cstheme="minorHAnsi"/>
          <w:sz w:val="22"/>
          <w:szCs w:val="22"/>
          <w:lang w:bidi="el-GR"/>
        </w:rPr>
        <w:t>Για την επιλογή των ωφελούμενων θα τηρηθεί σειρά προτεραιότητας, βάσει της ημερομηνίας υποβολής της αίτησης και της πληρότητας των δικαιολογητικών που τη συνοδεύουν.</w:t>
      </w:r>
    </w:p>
    <w:p w14:paraId="16F8A06B" w14:textId="76B5469B" w:rsidR="001A6887" w:rsidRDefault="001A6887" w:rsidP="001A6887">
      <w:pPr>
        <w:widowControl w:val="0"/>
        <w:pBdr>
          <w:top w:val="single" w:sz="4" w:space="1" w:color="auto"/>
          <w:left w:val="single" w:sz="4" w:space="4" w:color="auto"/>
          <w:bottom w:val="single" w:sz="4" w:space="1" w:color="auto"/>
          <w:right w:val="single" w:sz="4" w:space="4" w:color="auto"/>
        </w:pBdr>
        <w:autoSpaceDE w:val="0"/>
        <w:autoSpaceDN w:val="0"/>
        <w:spacing w:after="120" w:line="243" w:lineRule="exact"/>
        <w:jc w:val="both"/>
        <w:rPr>
          <w:rFonts w:asciiTheme="minorHAnsi" w:eastAsia="Calibri" w:hAnsiTheme="minorHAnsi" w:cstheme="minorHAnsi"/>
          <w:sz w:val="22"/>
          <w:szCs w:val="22"/>
          <w:lang w:bidi="el-GR"/>
        </w:rPr>
      </w:pPr>
      <w:r w:rsidRPr="00F87413">
        <w:rPr>
          <w:rFonts w:asciiTheme="minorHAnsi" w:eastAsia="Calibri" w:hAnsiTheme="minorHAnsi" w:cstheme="minorHAnsi"/>
          <w:sz w:val="22"/>
          <w:szCs w:val="22"/>
          <w:lang w:bidi="el-GR"/>
        </w:rPr>
        <w:t xml:space="preserve">Οι </w:t>
      </w:r>
      <w:r>
        <w:rPr>
          <w:rFonts w:asciiTheme="minorHAnsi" w:eastAsia="Calibri" w:hAnsiTheme="minorHAnsi" w:cstheme="minorHAnsi"/>
          <w:sz w:val="22"/>
          <w:szCs w:val="22"/>
          <w:lang w:bidi="el-GR"/>
        </w:rPr>
        <w:t>ενδιαφερόμενοι</w:t>
      </w:r>
      <w:r w:rsidRPr="00F87413">
        <w:rPr>
          <w:rFonts w:asciiTheme="minorHAnsi" w:eastAsia="Calibri" w:hAnsiTheme="minorHAnsi" w:cstheme="minorHAnsi"/>
          <w:sz w:val="22"/>
          <w:szCs w:val="22"/>
          <w:lang w:bidi="el-GR"/>
        </w:rPr>
        <w:t xml:space="preserve"> καλούνται να υποβάλουν στον ΣΕΠΕΕ συμπληρωμένη </w:t>
      </w:r>
      <w:r>
        <w:rPr>
          <w:rFonts w:asciiTheme="minorHAnsi" w:eastAsia="Calibri" w:hAnsiTheme="minorHAnsi" w:cstheme="minorHAnsi"/>
          <w:sz w:val="22"/>
          <w:szCs w:val="22"/>
          <w:lang w:bidi="el-GR"/>
        </w:rPr>
        <w:t xml:space="preserve">και </w:t>
      </w:r>
      <w:r w:rsidRPr="00F87413">
        <w:rPr>
          <w:rFonts w:asciiTheme="minorHAnsi" w:eastAsia="Calibri" w:hAnsiTheme="minorHAnsi" w:cstheme="minorHAnsi"/>
          <w:sz w:val="22"/>
          <w:szCs w:val="22"/>
          <w:lang w:bidi="el-GR"/>
        </w:rPr>
        <w:t xml:space="preserve">υπογεγραμμένη τη συνημμένη αίτηση συμμετοχής, , καθώς επίσης και τα παραπάνω δικαιολογητικά συμμετοχής, μέσω email στην ηλεκτρονική διεύθυνση </w:t>
      </w:r>
      <w:hyperlink r:id="rId5" w:history="1">
        <w:r w:rsidRPr="00D86001">
          <w:rPr>
            <w:rStyle w:val="-"/>
            <w:rFonts w:asciiTheme="minorHAnsi" w:eastAsia="Calibri" w:hAnsiTheme="minorHAnsi" w:cstheme="minorHAnsi"/>
            <w:sz w:val="22"/>
            <w:szCs w:val="22"/>
            <w:lang w:bidi="el-GR"/>
          </w:rPr>
          <w:t>info@greekfashion.gr</w:t>
        </w:r>
      </w:hyperlink>
      <w:r>
        <w:rPr>
          <w:rFonts w:asciiTheme="minorHAnsi" w:eastAsia="Calibri" w:hAnsiTheme="minorHAnsi" w:cstheme="minorHAnsi"/>
          <w:sz w:val="22"/>
          <w:szCs w:val="22"/>
          <w:lang w:bidi="el-GR"/>
        </w:rPr>
        <w:t>.</w:t>
      </w:r>
    </w:p>
    <w:p w14:paraId="5B2EEDBB" w14:textId="77777777" w:rsidR="001A6887" w:rsidRPr="00A324AB" w:rsidRDefault="001A6887" w:rsidP="001A6887">
      <w:pPr>
        <w:widowControl w:val="0"/>
        <w:autoSpaceDE w:val="0"/>
        <w:autoSpaceDN w:val="0"/>
        <w:spacing w:after="120" w:line="243" w:lineRule="exact"/>
        <w:jc w:val="both"/>
        <w:rPr>
          <w:rFonts w:asciiTheme="minorHAnsi" w:eastAsia="Calibri" w:hAnsiTheme="minorHAnsi" w:cstheme="minorHAnsi"/>
          <w:sz w:val="22"/>
          <w:szCs w:val="22"/>
          <w:lang w:bidi="el-GR"/>
        </w:rPr>
      </w:pPr>
      <w:bookmarkStart w:id="0" w:name="_Hlk138089638"/>
      <w:r>
        <w:rPr>
          <w:rFonts w:asciiTheme="minorHAnsi" w:eastAsia="Calibri" w:hAnsiTheme="minorHAnsi" w:cstheme="minorHAnsi"/>
          <w:sz w:val="22"/>
          <w:szCs w:val="22"/>
          <w:lang w:bidi="el-GR"/>
        </w:rPr>
        <w:t xml:space="preserve">Επισημαίνεται ότι η αξιολόγηση των αιτήσεων συμμετοχής θα είναι άμεση με μόνο κριτήριο την πληρότητα της αίτησης συμμετοχής. Η δράση της συμβουλευτικής μπορεί να ξεκινήσει κατόπιν της αξιολόγησης πριν τη λήξη της υποβολής των αιτήσεων κατόπιν σχετικής συνεννόησης. Σε περίπτωση συμπλήρωσης του αριθμού των ωφελούμενων, θα υπάρξει ανακοίνωση για την ολοκλήρωση της δυνατότητας υποβολής αιτήσεων. </w:t>
      </w:r>
    </w:p>
    <w:bookmarkEnd w:id="0"/>
    <w:p w14:paraId="3F6524DA" w14:textId="7E5BD749" w:rsidR="00161B8D" w:rsidRDefault="001A6887" w:rsidP="00680B34">
      <w:pPr>
        <w:widowControl w:val="0"/>
        <w:autoSpaceDE w:val="0"/>
        <w:autoSpaceDN w:val="0"/>
        <w:spacing w:after="120" w:line="243" w:lineRule="exact"/>
        <w:jc w:val="both"/>
      </w:pPr>
      <w:r w:rsidRPr="00A324AB">
        <w:rPr>
          <w:rFonts w:asciiTheme="minorHAnsi" w:eastAsia="Calibri" w:hAnsiTheme="minorHAnsi" w:cstheme="minorHAnsi"/>
          <w:sz w:val="22"/>
          <w:szCs w:val="22"/>
          <w:lang w:bidi="el-GR"/>
        </w:rPr>
        <w:t xml:space="preserve">Για επιπλέον πληροφορίες σχετικά με τη δράση και τη συμμετοχή σας σε αυτή, μπορείτε να επικοινωνείτε </w:t>
      </w:r>
      <w:r w:rsidRPr="00F87413">
        <w:rPr>
          <w:rFonts w:asciiTheme="minorHAnsi" w:eastAsia="Calibri" w:hAnsiTheme="minorHAnsi" w:cstheme="minorHAnsi"/>
          <w:sz w:val="22"/>
          <w:szCs w:val="22"/>
          <w:lang w:bidi="el-GR"/>
        </w:rPr>
        <w:t>καθημερινά στο e-</w:t>
      </w:r>
      <w:proofErr w:type="spellStart"/>
      <w:r w:rsidRPr="00F87413">
        <w:rPr>
          <w:rFonts w:asciiTheme="minorHAnsi" w:eastAsia="Calibri" w:hAnsiTheme="minorHAnsi" w:cstheme="minorHAnsi"/>
          <w:sz w:val="22"/>
          <w:szCs w:val="22"/>
          <w:lang w:bidi="el-GR"/>
        </w:rPr>
        <w:t>mail</w:t>
      </w:r>
      <w:proofErr w:type="spellEnd"/>
      <w:r w:rsidRPr="00F87413">
        <w:rPr>
          <w:rFonts w:asciiTheme="minorHAnsi" w:eastAsia="Calibri" w:hAnsiTheme="minorHAnsi" w:cstheme="minorHAnsi"/>
          <w:sz w:val="22"/>
          <w:szCs w:val="22"/>
          <w:lang w:bidi="el-GR"/>
        </w:rPr>
        <w:t xml:space="preserve">: </w:t>
      </w:r>
      <w:hyperlink r:id="rId6" w:history="1">
        <w:r w:rsidRPr="00D86001">
          <w:rPr>
            <w:rStyle w:val="-"/>
            <w:rFonts w:asciiTheme="minorHAnsi" w:eastAsia="Calibri" w:hAnsiTheme="minorHAnsi" w:cstheme="minorHAnsi"/>
            <w:sz w:val="22"/>
            <w:szCs w:val="22"/>
            <w:lang w:bidi="el-GR"/>
          </w:rPr>
          <w:t>info@greekfashion.gr</w:t>
        </w:r>
      </w:hyperlink>
      <w:r w:rsidRPr="00A324AB">
        <w:rPr>
          <w:rStyle w:val="-"/>
          <w:rFonts w:asciiTheme="minorHAnsi" w:eastAsia="Calibri" w:hAnsiTheme="minorHAnsi" w:cstheme="minorHAnsi"/>
          <w:sz w:val="22"/>
          <w:szCs w:val="22"/>
          <w:lang w:bidi="el-GR"/>
        </w:rPr>
        <w:t>.</w:t>
      </w:r>
      <w:r w:rsidRPr="00A324AB">
        <w:rPr>
          <w:rFonts w:asciiTheme="minorHAnsi" w:eastAsia="Calibri" w:hAnsiTheme="minorHAnsi" w:cstheme="minorHAnsi"/>
          <w:sz w:val="22"/>
          <w:szCs w:val="22"/>
          <w:lang w:bidi="el-GR"/>
        </w:rPr>
        <w:t xml:space="preserve"> </w:t>
      </w:r>
    </w:p>
    <w:sectPr w:rsidR="00161B8D" w:rsidSect="00680B34">
      <w:headerReference w:type="default" r:id="rId7"/>
      <w:pgSz w:w="11910" w:h="16840"/>
      <w:pgMar w:top="1123"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gridCol w:w="896"/>
    </w:tblGrid>
    <w:tr w:rsidR="005E1174" w14:paraId="35265E97" w14:textId="77777777" w:rsidTr="00A324AB">
      <w:tc>
        <w:tcPr>
          <w:tcW w:w="8736" w:type="dxa"/>
        </w:tcPr>
        <w:p w14:paraId="1CEB64A8" w14:textId="77777777" w:rsidR="00680B34" w:rsidRDefault="00680B34" w:rsidP="00662E32">
          <w:pPr>
            <w:jc w:val="right"/>
            <w:rPr>
              <w:rFonts w:ascii="Calibri" w:hAnsi="Calibri"/>
              <w:b/>
            </w:rPr>
          </w:pPr>
          <w:r>
            <w:rPr>
              <w:rFonts w:ascii="Calibri" w:hAnsi="Calibri"/>
              <w:b/>
            </w:rPr>
            <w:tab/>
          </w:r>
          <w:r>
            <w:rPr>
              <w:noProof/>
            </w:rPr>
            <w:drawing>
              <wp:inline distT="0" distB="0" distL="0" distR="0" wp14:anchorId="3697BD5F" wp14:editId="7648B3F5">
                <wp:extent cx="4057650" cy="1021335"/>
                <wp:effectExtent l="0" t="0" r="0" b="7620"/>
                <wp:docPr id="2" name="Εικόνα 2" descr="F:\dropbox2\Dropbox\Screenshots\Screenshot 2022-04-08 15.4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2\Dropbox\Screenshots\Screenshot 2022-04-08 15.46.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3644" cy="1037946"/>
                        </a:xfrm>
                        <a:prstGeom prst="rect">
                          <a:avLst/>
                        </a:prstGeom>
                        <a:noFill/>
                        <a:ln>
                          <a:noFill/>
                        </a:ln>
                      </pic:spPr>
                    </pic:pic>
                  </a:graphicData>
                </a:graphic>
              </wp:inline>
            </w:drawing>
          </w:r>
          <w:r>
            <w:rPr>
              <w:rFonts w:ascii="Calibri" w:hAnsi="Calibri"/>
              <w:b/>
            </w:rPr>
            <w:t xml:space="preserve">      </w:t>
          </w:r>
          <w:r>
            <w:rPr>
              <w:rFonts w:ascii="Calibri" w:eastAsia="Calibri" w:hAnsi="Calibri" w:cs="Calibri"/>
              <w:noProof/>
              <w:szCs w:val="22"/>
            </w:rPr>
            <w:drawing>
              <wp:inline distT="0" distB="0" distL="0" distR="0" wp14:anchorId="5E2CC506" wp14:editId="768F5D4E">
                <wp:extent cx="633730" cy="412750"/>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3730" cy="412750"/>
                        </a:xfrm>
                        <a:prstGeom prst="rect">
                          <a:avLst/>
                        </a:prstGeom>
                        <a:noFill/>
                      </pic:spPr>
                    </pic:pic>
                  </a:graphicData>
                </a:graphic>
              </wp:inline>
            </w:drawing>
          </w:r>
        </w:p>
      </w:tc>
      <w:tc>
        <w:tcPr>
          <w:tcW w:w="896" w:type="dxa"/>
          <w:vAlign w:val="center"/>
        </w:tcPr>
        <w:p w14:paraId="0D8151A8" w14:textId="77777777" w:rsidR="00680B34" w:rsidRDefault="00680B34" w:rsidP="00A324AB">
          <w:pPr>
            <w:jc w:val="center"/>
            <w:rPr>
              <w:rFonts w:ascii="Calibri" w:hAnsi="Calibri"/>
              <w:b/>
            </w:rPr>
          </w:pPr>
        </w:p>
      </w:tc>
    </w:tr>
  </w:tbl>
  <w:p w14:paraId="1C07A86A" w14:textId="77777777" w:rsidR="00680B34" w:rsidRPr="00DC4C58" w:rsidRDefault="00680B34" w:rsidP="00DC4C58">
    <w:pPr>
      <w:jc w:val="cent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EA22"/>
      </v:shape>
    </w:pict>
  </w:numPicBullet>
  <w:abstractNum w:abstractNumId="0" w15:restartNumberingAfterBreak="0">
    <w:nsid w:val="52596C2B"/>
    <w:multiLevelType w:val="hybridMultilevel"/>
    <w:tmpl w:val="0450C72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796CDD"/>
    <w:multiLevelType w:val="hybridMultilevel"/>
    <w:tmpl w:val="404C31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CB699C"/>
    <w:multiLevelType w:val="hybridMultilevel"/>
    <w:tmpl w:val="C338B97C"/>
    <w:lvl w:ilvl="0" w:tplc="E0F0E41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2568705">
    <w:abstractNumId w:val="2"/>
  </w:num>
  <w:num w:numId="2" w16cid:durableId="1045253031">
    <w:abstractNumId w:val="1"/>
  </w:num>
  <w:num w:numId="3" w16cid:durableId="20683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87"/>
    <w:rsid w:val="00161B8D"/>
    <w:rsid w:val="001A6887"/>
    <w:rsid w:val="00680B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5842"/>
  <w15:chartTrackingRefBased/>
  <w15:docId w15:val="{6E1074DE-C56E-48B7-B775-9BC0F632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887"/>
    <w:pPr>
      <w:spacing w:after="0" w:line="240" w:lineRule="auto"/>
    </w:pPr>
    <w:rPr>
      <w:rFonts w:ascii="Arial" w:eastAsia="Times New Roman" w:hAnsi="Arial" w:cs="Times New Roman"/>
      <w:kern w:val="0"/>
      <w:sz w:val="24"/>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A6887"/>
    <w:rPr>
      <w:color w:val="0000FF"/>
      <w:u w:val="single"/>
    </w:rPr>
  </w:style>
  <w:style w:type="paragraph" w:styleId="a3">
    <w:name w:val="List Paragraph"/>
    <w:aliases w:val="Γράφημα,Bullet2,Bullet21,Bullet22,Bullet23,Bullet211,Bullet24,Bullet25,Bullet26,Bullet27,bl11,Bullet212,Bullet28,bl12,Bullet213,Bullet29,bl13,Bullet214,Bullet210,Bullet215,List Paragraph1,Παράγραφος λίστας2"/>
    <w:basedOn w:val="a"/>
    <w:link w:val="Char"/>
    <w:qFormat/>
    <w:rsid w:val="001A6887"/>
    <w:pPr>
      <w:suppressAutoHyphens/>
      <w:spacing w:after="200"/>
      <w:ind w:left="720"/>
      <w:contextualSpacing/>
      <w:jc w:val="both"/>
    </w:pPr>
    <w:rPr>
      <w:rFonts w:ascii="Calibri" w:hAnsi="Calibri" w:cs="Calibri"/>
      <w:sz w:val="22"/>
      <w:szCs w:val="24"/>
      <w:lang w:val="en-GB" w:eastAsia="zh-CN"/>
    </w:rPr>
  </w:style>
  <w:style w:type="table" w:styleId="a4">
    <w:name w:val="Table Grid"/>
    <w:basedOn w:val="a1"/>
    <w:uiPriority w:val="39"/>
    <w:rsid w:val="001A6887"/>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locked/>
    <w:rsid w:val="001A6887"/>
    <w:rPr>
      <w:rFonts w:ascii="Calibri" w:eastAsia="Times New Roman" w:hAnsi="Calibri" w:cs="Calibri"/>
      <w:kern w:val="0"/>
      <w:szCs w:val="24"/>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ekfashion.gr" TargetMode="External"/><Relationship Id="rId5" Type="http://schemas.openxmlformats.org/officeDocument/2006/relationships/hyperlink" Target="mailto:info@greekfashion.g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2686</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Prodromos Vadratsikas</dc:creator>
  <cp:keywords/>
  <dc:description/>
  <cp:lastModifiedBy>Prodromos Vadratsikas</cp:lastModifiedBy>
  <cp:revision>2</cp:revision>
  <dcterms:created xsi:type="dcterms:W3CDTF">2023-09-07T14:12:00Z</dcterms:created>
  <dcterms:modified xsi:type="dcterms:W3CDTF">2023-09-07T14:21:00Z</dcterms:modified>
</cp:coreProperties>
</file>